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ПОЛЬЯНОВСКИЙ  СЕЛЬСОВЕТ  ЧИСТООЗЕРНОГО  РАЙОНА  НОВОСИБИРСКОЙ  ОБЛАСТИ</w:t>
      </w:r>
    </w:p>
    <w:p w:rsidR="00A67DA2" w:rsidRPr="00A67DA2" w:rsidRDefault="00A67DA2" w:rsidP="00A67DA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ПОЛЬЯНОВСКОГО СЕЛЬСОВЕТА</w:t>
      </w: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ЧИСТООЗЕРНОГО РАЙОНА НОВОСИБИРСКОЙ ОБЛАСТИ</w:t>
      </w: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2</w:t>
      </w:r>
      <w:r w:rsidR="002F21CE" w:rsidRPr="00A42F6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>.06.2020  №</w:t>
      </w:r>
      <w:r w:rsidR="00A42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</w:t>
      </w:r>
      <w:r w:rsidRP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A67DA2" w:rsidRPr="00A67DA2" w:rsidRDefault="00A67DA2" w:rsidP="00A67DA2">
      <w:pPr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A67DA2" w:rsidRDefault="009D78CA" w:rsidP="009D7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Порядка создания и использования, в том числе на платной основе, парковок (парковочных мест), расположенных на автомобильных дорогах общего пользования местного значения </w:t>
      </w:r>
      <w:r w:rsid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Польяновского  </w:t>
      </w:r>
      <w:r w:rsidRPr="00A67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сельсовета Чистоозерного района Новосибирской области</w:t>
      </w:r>
    </w:p>
    <w:p w:rsidR="009D78CA" w:rsidRPr="00DB0B95" w:rsidRDefault="009D78CA" w:rsidP="009D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D78CA" w:rsidRPr="00DB0B95" w:rsidRDefault="009D78CA" w:rsidP="009D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со статьей 14 Федерального закона от 6 октября 2003 года N 131-ФЗ "Об общих принципах организации местного самоуправления в Российской Федерации", ст.13 Федерального закона от 8 ноября 2007</w:t>
      </w:r>
      <w:r w:rsidR="002F21CE" w:rsidRPr="002F2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Уставом </w:t>
      </w:r>
      <w:r w:rsid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Польяновского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Чистоозерного района Новосибирской области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ПОСТАНОВЛЯЮ:</w:t>
      </w:r>
    </w:p>
    <w:p w:rsidR="007965C1" w:rsidRDefault="009D78CA" w:rsidP="007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создания и использования, в том числе на платной основе, парковок (парковочных мест), расположенных на автомобильных дорогах общего пользования местного значения </w:t>
      </w:r>
      <w:r w:rsid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</w:t>
      </w:r>
      <w:r w:rsidR="007965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A67DA2" w:rsidRPr="007965C1" w:rsidRDefault="009D78CA" w:rsidP="007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67DA2" w:rsidRPr="00A67DA2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</w:t>
      </w:r>
      <w:r w:rsidR="00A67DA2" w:rsidRPr="00A67D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Опубликовать настоящее постановление в периодическом печатном издании «Вестник МО Польяновского сельсовета» и разместить на официальном сайте администрации </w:t>
      </w:r>
      <w:r w:rsidR="00A67DA2" w:rsidRPr="00A67DA2">
        <w:rPr>
          <w:rFonts w:ascii="Times New Roman" w:eastAsia="Calibri" w:hAnsi="Times New Roman" w:cs="Times New Roman"/>
          <w:bCs/>
          <w:spacing w:val="2"/>
          <w:sz w:val="28"/>
          <w:szCs w:val="28"/>
          <w:lang w:eastAsia="ar-SA"/>
        </w:rPr>
        <w:t>Польяновского</w:t>
      </w:r>
      <w:r w:rsidR="00A67DA2" w:rsidRPr="00A67D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сельсовета Чистоозерного района Новосибирской области в сети Интернет.</w:t>
      </w:r>
    </w:p>
    <w:p w:rsidR="00A67DA2" w:rsidRPr="00A67DA2" w:rsidRDefault="00A67DA2" w:rsidP="007965C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67DA2">
        <w:rPr>
          <w:rFonts w:ascii="Times New Roman" w:eastAsia="Calibri" w:hAnsi="Times New Roman" w:cs="Times New Roman"/>
          <w:sz w:val="28"/>
          <w:szCs w:val="28"/>
          <w:lang w:eastAsia="ar-SA"/>
        </w:rPr>
        <w:t>3. Настоящее постановление вступает в силу с момента официального опубликования.</w:t>
      </w:r>
    </w:p>
    <w:p w:rsidR="00A67DA2" w:rsidRPr="00A67DA2" w:rsidRDefault="00A67DA2" w:rsidP="007965C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67D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4.   </w:t>
      </w:r>
      <w:r w:rsidRPr="00A67DA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A67DA2" w:rsidRPr="00A67DA2" w:rsidRDefault="00A67DA2" w:rsidP="00A6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67DA2" w:rsidRPr="00A67DA2" w:rsidRDefault="00A67DA2" w:rsidP="00A67DA2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A67DA2" w:rsidRPr="00A67DA2" w:rsidRDefault="00A67DA2" w:rsidP="00A67DA2">
      <w:pPr>
        <w:tabs>
          <w:tab w:val="left" w:pos="708"/>
          <w:tab w:val="left" w:pos="24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 Польяновского  сельсовета</w:t>
      </w:r>
    </w:p>
    <w:p w:rsidR="00A67DA2" w:rsidRPr="00A67DA2" w:rsidRDefault="00A67DA2" w:rsidP="00A67D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Чистоозерного  района</w:t>
      </w:r>
    </w:p>
    <w:p w:rsidR="00A67DA2" w:rsidRPr="00A67DA2" w:rsidRDefault="00A67DA2" w:rsidP="00A67D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DA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 области                                                                     Чумак В.Г.</w:t>
      </w:r>
    </w:p>
    <w:p w:rsidR="00A67DA2" w:rsidRPr="00A67DA2" w:rsidRDefault="00A67DA2" w:rsidP="00A67D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DA2" w:rsidRPr="00A67DA2" w:rsidRDefault="00A67DA2" w:rsidP="00A67D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7DA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Исполнитель: Кочеткова Н.В.</w:t>
      </w:r>
    </w:p>
    <w:p w:rsidR="00A91D05" w:rsidRDefault="00A67DA2" w:rsidP="00A91D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7DA2">
        <w:rPr>
          <w:rFonts w:ascii="Times New Roman" w:eastAsia="Times New Roman" w:hAnsi="Times New Roman" w:cs="Times New Roman"/>
          <w:sz w:val="20"/>
          <w:szCs w:val="20"/>
          <w:lang w:eastAsia="ru-RU"/>
        </w:rPr>
        <w:t>93-935</w:t>
      </w:r>
    </w:p>
    <w:p w:rsidR="009D78CA" w:rsidRPr="00A91D05" w:rsidRDefault="009D78CA" w:rsidP="00A91D0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9D78CA" w:rsidRPr="00DB0B95" w:rsidRDefault="009D78CA" w:rsidP="009D78C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9D78CA" w:rsidRPr="00DB0B95" w:rsidRDefault="00A91D05" w:rsidP="009D78C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Польяновского  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9D78CA" w:rsidRPr="00DB0B95" w:rsidRDefault="009D78CA" w:rsidP="009D78C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Чистоозерного района</w:t>
      </w:r>
    </w:p>
    <w:p w:rsidR="009D78CA" w:rsidRPr="00DB0B95" w:rsidRDefault="009D78CA" w:rsidP="009D78C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</w:t>
      </w:r>
    </w:p>
    <w:p w:rsidR="009D78CA" w:rsidRPr="00DB0B95" w:rsidRDefault="009D78CA" w:rsidP="009D78C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B0B9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F2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26</w:t>
      </w:r>
      <w:r w:rsidR="00DB0B9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.06.2020 г. № </w:t>
      </w:r>
      <w:r w:rsidR="00A42F6A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78CA" w:rsidRPr="00DB0B95" w:rsidRDefault="009D78CA" w:rsidP="009D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9D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D78CA" w:rsidRPr="00DB0B95" w:rsidRDefault="009D78CA" w:rsidP="009D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 </w:t>
      </w:r>
    </w:p>
    <w:p w:rsidR="009D78CA" w:rsidRPr="00DB0B95" w:rsidRDefault="009D78CA" w:rsidP="009D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создания и использования, в том числе на платной основе, парковок (парковочных мест), расположенных на автомобильных дорога</w:t>
      </w:r>
      <w:r w:rsidR="00542837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 общего 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пользования</w:t>
      </w:r>
      <w:r w:rsidR="00B57229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местного значения </w:t>
      </w:r>
      <w:r w:rsidR="00A91D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Польновского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сельсовета </w:t>
      </w:r>
      <w:r w:rsidR="00542837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Чистоозерн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Новосибирской области</w:t>
      </w:r>
    </w:p>
    <w:p w:rsidR="009D78CA" w:rsidRPr="00DB0B95" w:rsidRDefault="009D78CA" w:rsidP="009D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9D7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1. ОБЩИЕ ПОЛОЖЕНИЯ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8CA" w:rsidRPr="00DB0B95" w:rsidRDefault="009D78CA" w:rsidP="009D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1. Предмет регулирования настоящего Положения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8CA" w:rsidRPr="00DB0B95" w:rsidRDefault="00542837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 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в соответствии с установленными федеральным законодательством полномочиями органов местного самоуправления в области дорожной деятельности определяет порядок создания и использования парковок (парковочных мест) на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автомобильных дорогах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 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  парковки сельского поселения).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2. Область действия настоящего Положения.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настоящего Положения распространяется на все автомобильные дороги общего пользования местног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значения в границах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Новосибирской области.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3. Основные понятия и определения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целей настоящего Положения используется следующие основные понятия: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Парковка (парковочное место) – элемент обустройства автомобильной дороги в пределах полосы земельного отвода и прилегающей территории, специально обозначенное и при необходимости обустрое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нное и оборудованное место для 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временного размещения транспортных средств.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Бесплатные парковки - парковки общего пользования, на которых плата с водителей транспортных средств за пользование данной территорией не взимается.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Платные парковки – парковки общего пользования, специально оборудованные в установленном порядке хозяйствующим субъектом (юридическим лицом) для организации временного размещения транспортных средств.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Служебные парковки – парковки не общего пользования специально оборудованные и соответствующим образом обозначенные, предназначенные для временного размещения служебных и (или) гостевых транспортных средств, переданные в установленном порядке юридическим лицам.</w:t>
      </w:r>
    </w:p>
    <w:p w:rsidR="009D78CA" w:rsidRPr="00DB0B95" w:rsidRDefault="009D78CA" w:rsidP="0054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5) «оператор» - муниципальное учреждение,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уполномоченное постановлением администрации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осуществление соответствующих функций по эксплуатации платных парковок и взиманию платы за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платной основе парковками;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6) «пункт оплаты» - пункт, позволяющий пользователю платной парковки осуществлять оплату стоимости</w:t>
      </w:r>
      <w:r w:rsidR="00542837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пользования парковкой.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2. ПОРЯДОК СОЗДАНИЯ П</w:t>
      </w:r>
      <w:r w:rsidR="00542837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АРКОВОК НА ТЕРРИТОРИИ РОМАНОВСКОГО СЕЛЬСОВЕТА ЧИСТООЗЕРН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НОВОСИБИРСКОЙ ОБЛАСТИ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42837" w:rsidRPr="00DB0B95" w:rsidRDefault="00542837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Планирование участков автомобильных </w:t>
      </w:r>
      <w:r w:rsidR="00542837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дорог для организации 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парковок сельского поселения.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Планирование участков автомобильных дорог для организации парковок осуществ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ляется администрацией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разработки документации по планировки территории, а также по предложению заинтересованных юридических лиц по отношению к существующим автомобильным дорогам.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Проработку предложений по планированию участков автомобильных дорог для организации парковок сельского поселения производит комиссия по подготовке правил землепользования и застройки на предмет их соответствия утвержденным в установленном порядке схемам организации улично – дорожной сети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дорожного движения Романов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сельсовета.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5. Адреса участков автомобильных дорог, предназначенные для организации парковок на территории сельского поселения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Участок автомобильной дороги, п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редназначенный для организации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парковки должен иметь индивидуальный адрес, состоящий из наименования дороги и расстояния участка дороги, исчисляемой от её начала.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Адреса участков автомобильной дороги для организации парковок сельского поселения, вид парковок устанавли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вается администрацией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Польяновского  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Новосибирской области по предложению комиссии по подготовке правил землепользования и застройки при принятии решения о создании парковок.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6. Разработка проекта размещения п</w:t>
      </w:r>
      <w:r w:rsidR="006463DB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арковок на территории </w:t>
      </w:r>
      <w:r w:rsidR="00A91D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Польяновского  </w:t>
      </w:r>
      <w:r w:rsidR="006463DB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сельсовета Чистоозерн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Новосибирской области</w:t>
      </w:r>
    </w:p>
    <w:p w:rsidR="00D71233" w:rsidRPr="00DB0B95" w:rsidRDefault="00D71233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 размещения п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арковок на территории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разрабатывается по утверждённым адресам участков автомобильных дорог, предназначенных для организации парковок сельского поселения.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Разработка проекта обеспечивается инициатором предложения по организации места парковки.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Разработка проекта ведется по методике, принятой в транспортном проектировании, обеспечивающей требования безопасности движения в следующей последовательности: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определяются границы района проектирования, и готовится подоснова в масштабе 1:2000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проводится анализ существующей градостроительной и планировочной ситуации, определяются функциональное назначение объектов и параметры уличной сети.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проводятся замеры транспортных потоков, определяется пропускная способность улицы с целью установления возможности размещения на ней парковки.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для участков улиц закрепленных под организацию парковок, заказывается топографический план в масштабе 1:500 с его уточнением по фактической застройке.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на топографическом плане проектируются варианты расстановки автотранспортных средств с учетом безопасности движения и пропускной способности улицы.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е) варианты рассматриваются проектной организацией во взаимодействии с пред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ставителями ГИБДД ОВД по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району и выбирается рекомендуемый вариант.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ж) для рекомендуемого варианта разрабатывается проект разметки мест парковки дорожной разметки в полном объеме, расстановки дорожных знаков.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з) в масштабе 1:100 делаются фрагменты выполнения разметки и в местах 1:10 фрагменты дорожных знаков с указанием всех показателей по ГОСТам.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7. Согласование проекта размещения п</w:t>
      </w:r>
      <w:r w:rsidR="006463DB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арковок на территории </w:t>
      </w:r>
      <w:r w:rsidR="00A91D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Польяновского</w:t>
      </w:r>
      <w:r w:rsidR="006463DB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сельсовета Чистоозерн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Новосибирской области.</w:t>
      </w:r>
    </w:p>
    <w:p w:rsidR="00D71233" w:rsidRPr="00DB0B95" w:rsidRDefault="00D71233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размещения п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арковок на территории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подлежат согласованию с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отделом 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ГИБДД О</w:t>
      </w:r>
      <w:r w:rsidR="00884F0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 </w:t>
      </w:r>
      <w:r w:rsidR="00884F0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району</w:t>
      </w:r>
      <w:r w:rsidR="00884F0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государственным инспектором дорожного надзора от</w:t>
      </w:r>
      <w:r w:rsidR="00884F0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 ГИБДД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4F0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ОМВД России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«Чистоозерный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D78CA" w:rsidRPr="00DB0B95" w:rsidRDefault="006463DB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администрацией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Согласования проводится на бесплатной основе. При необход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имости администрацией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дополнительный перечень согласующих организаций.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Обустройство парковок (парковочных мест).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Обустройство парковок (парковочного места) обеспечивается инициатором предложения по организации места парковки и осуществляется в соответствии с согласованным проектом размещения парковки (парковочного места).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Обустройство платных и служебных парковок осуществляется после оформления земельно – правовых отношений на земельный участок.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РАЗДЕЛ 3. СОДЕРЖАНИЕ, ЭКСПЛУАТАЦИЯ И ПОРЯДОК ИСПОЛЬЗОВАНИЯ П</w:t>
      </w:r>
      <w:r w:rsidR="006463DB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АРКОВОК НА ТЕРРИТОРИИ РОМАНОВСКОГО СЕЛЬСОВЕТА ЧИСТООЗЕРН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НОВОСИБИРСКОЙ ОБЛАСТИ.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A91D0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Содержание парковок, распол</w:t>
      </w:r>
      <w:r w:rsidR="006463DB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оженных на территории </w:t>
      </w:r>
      <w:r w:rsidR="00A91D05" w:rsidRPr="00A91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Польяновского сельсовета Чистоозерного района Новосибирской области</w:t>
      </w:r>
      <w:r w:rsidRPr="00A91D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673DD" w:rsidRPr="00DB0B95" w:rsidRDefault="002673DD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Содержание бесплатных парковок общего пользования осуществ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ляется администрацией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Польяновского  </w:t>
      </w:r>
      <w:r w:rsidR="006463DB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Новосибирской области в соответствии с планом содержания автомобильных дорог муниципального образования.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Содержание платных и служебных парковок обеспечивается их балансодержателями непосредственно или по договорам с эксплуатирующими улично-дорожную сеть организациями.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63251" w:rsidRPr="00DB0B95" w:rsidRDefault="00663251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Порядок использования п</w:t>
      </w:r>
      <w:r w:rsidR="00663251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арковок на территории </w:t>
      </w:r>
      <w:r w:rsidR="00A91D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Польяновского </w:t>
      </w:r>
      <w:r w:rsidR="00663251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сельсовета Чистоозерн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Новосибирской области</w:t>
      </w:r>
    </w:p>
    <w:p w:rsidR="00663251" w:rsidRPr="00DB0B95" w:rsidRDefault="00663251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Пользователь парковок имеет право получать информацию о правилах пользования парковкой, о размере платы за пользование на платной основе парковками, порядке и способах внесения соответствующего размера платы, а также о наличии альтернативных бесплатных парковок.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Пользователи парковок обязаны: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требования настоящего Порядка, Правил дорожного движения Российской Федерации;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 пользовании платной парковкой оплатить установленную стоимость пользования данным объектом с учетом фактического времени пребывания на нем (кратно 1 часу, 1 суткам);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-сохранять документ об оплате за пользование платной парковой до момента выезда с нее.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Пользователям парковок запрещается: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препятствовать нормальной работе пунктов оплаты;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блокировать подъезд (выезд) транспортных средств на парковку;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друг другу препятствия и ограничения в пользовании парковкой;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оставлять транспортное средство на платной парковке без оплаты услуг за пользование парковкой;</w:t>
      </w:r>
    </w:p>
    <w:p w:rsidR="009D78CA" w:rsidRPr="00DB0B95" w:rsidRDefault="00663251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нарушать общественный порядок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загрязнять территорию парковки;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разрушать оборудование пунктов оплаты;</w:t>
      </w:r>
    </w:p>
    <w:p w:rsidR="009D78CA" w:rsidRPr="00DB0B95" w:rsidRDefault="00764FB1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совершать иные действия, на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рушающие установленный порядок 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 платных парковок.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Оператор обязан: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организовать стоянку транспортных средств на парковке с соблюдением требований законодательства Российской Федерации, в том числе Закона Российской Федерации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«О защите прав потребителей» и обеспечить беспрепятственный проезд других участников дорожного движения по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автомобильной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дороге, исключающий образование дорожных заторов, при условии соблюдения пользователями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автомобильной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парковки,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расположенной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ней, предусмотренных требований Правил дорожного движения Российской Федерации и обеспечении ими безопасности дорожного движения;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обеспечивать соответствие транспортно-эксплуатационных характеристик парковки нормативным требованиям;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сообщать пользователю, в том числе по его письменному заявлению сведения, относящиеся к предоставляемым услугам по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пользованию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платными парковками, в том числе информацию о правилах пользования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платной парковкой, о размере платы за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платной основе парковкой,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способах внесения соответствующего размера платы, а также о наличии альтернативных бесплатных парковок;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обеспечивать наличие информации о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приема письменных претензий пользователей.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Оператор не вправе оказывать предпочтение одному пользователю перед другими пользователями в отношении заключения договора, за исключением случаев, предусмотренных федеральными законами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нормативными правовыми актами Российской Федерации.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6.Использование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платных парковок, правила стоянки, въезда и выезда транспортных средств с них регламентируются Правилами дорожного движения Российской Федерации, существующей дислокацией технических средств организации дорожного движения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автомобильную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 другими нормативными документами.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7.Пользование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платной парковкой осуществляется на основании публичного договора между пользователем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оператором, согласно которому оператор обязан предоставить пользователю право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пользования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платной парковкой (стоянки транспортного средства на парковке), а пользователь - оплатить предоставленную услугу.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Пользователь заключает с оператором публичный договор (далее – договор) путем оплаты пользователем стоянки транспортного средства на платной парковке.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9. Отказ оператора от заключения с пользователем договора при наличии свободных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стоянки транспортных средств на платной парковке не допускается.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Размер платы за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платной основе парковками,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расположенными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автомобильных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дорогах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местного значения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Польяновского  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Новосибирской области. Методика расчета размера платы за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парковками (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парковочными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местами),</w:t>
      </w:r>
      <w:r w:rsidR="002673DD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расположенными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автомобильных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3DD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дорогах общего 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 местного значения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Новосибирской области, определения её максимального размера устанавливаются постанов</w:t>
      </w:r>
      <w:r w:rsidR="00663251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лениями администрации </w:t>
      </w:r>
      <w:r w:rsidR="00A91D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Польяновского</w:t>
      </w:r>
      <w:r w:rsidR="00A91D05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Чистоозерного района Новосибирской области</w:t>
      </w: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11. Не допускается взимание с пользователей каких-либо иных платежей, кроме платы за пользование на основе платной парковки.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12. Выдача пользователю, оплатившему пользование платной парковкой, документа об оплате производится после внесения платы за пользование платной парковкой.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документов, подтверждающих заключение договора с оператором и оплату за пользование платной парковкой, используются отрывные талоны, наклейки (размером не более 105 мм ´ 75 мм) сроком действия несколько часов (кратно 1 часу) или 1 сутки (с фиксацией времени и даты постановки транспортного средства на платную парковку), дающие право на пользование платной парковкой.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оплаты пользователем платной парковки с использованием технических средств автоматической электронной оплаты, применяются многоразовые талоны с магнитной полосой, электронные контактные и бесконтактные смарт-карты, дающие право на ограниченное число часов и (или) суток пользования платной парковкой. В этом случае документ об оплате стоянки транспортного средства на платной парковке выдается в пункте взимания платы по требованию пользователя.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13. До заключения договора оператор предоставляет пользователю полную и достоверную информацию об оказываемых услугах, обеспечивающую возможность их выбора. Информация предоставляется на русском языке. Информация доводится до сведения пользователей в пункте оплаты и (или) местах въезда на платную парковку. Эта информация должна содержать: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полное официальное наименование, адрес (место нахождения) и сведения о государственной регистрации оператора;</w:t>
      </w:r>
    </w:p>
    <w:p w:rsidR="009D78CA" w:rsidRPr="00DB0B95" w:rsidRDefault="00B57229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условия договора и порядок 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услуг, предоставляемых оператором, в том числе: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пользования парковкой;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платы за пользование на платной основе парковкой;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способы внесения соответствующего размера платы;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альтернативных бесплатных парковок;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адрес и номер бесплатного телефона подразделения оператора, осуществляющего прием претензий пользователей;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адрес и номер телефона подразделений Государственной инспекции безопасности дорожного движения;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д) адрес и номер телефона подразделения по защите прав потребителей;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14. Места размещения информационных табло (при их наличии) должны соответствовать национальным стандартам, устанавливающим требования к информационным дорожным знакам.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15. В целях контроля за исполнением договора и урегулирования возникающих споров оператором осуществляется регистрация фактов пользования платной парковкой, включающая сбор, хранение и использование данных о государственных регистрационных номерах транспортных средств, оставленных на платной парковке, времени и месте пользования платной парковкой с занесением их в журнал регистрации.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16. При хранении и использовании оператором данных о пользователе, предусмотренных пунктом 18 настоящего Порядка, необходимо исключить свободный доступ к этим данным третьих лиц.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11. Приостановление или прекращение эксп</w:t>
      </w:r>
      <w:r w:rsidR="00B57229"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луатации </w:t>
      </w:r>
      <w:r w:rsidRPr="00DB0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парковок.</w:t>
      </w:r>
    </w:p>
    <w:p w:rsidR="002673DD" w:rsidRPr="00DB0B95" w:rsidRDefault="002673DD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8CA" w:rsidRPr="00DB0B95" w:rsidRDefault="00B57229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Эксплуатация 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парковок может быть приостановлена или прекращена в случаях: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Производства работ по ремонту (реконструкции) проезжей части улично – дорожной сети;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Изменения схемы организации дорожного движения;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Прекращения земельно – правовых отношений или нарушения уполномоченными организациями порядка эксплуатации платных или служебных парковок.</w:t>
      </w:r>
    </w:p>
    <w:p w:rsidR="009D78CA" w:rsidRPr="00DB0B95" w:rsidRDefault="00B57229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Проведение специальных </w:t>
      </w:r>
      <w:r w:rsidR="009D78CA"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(праздничные манифестации, соревнования и др).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78CA" w:rsidRPr="00DB0B95" w:rsidRDefault="009D78CA" w:rsidP="00B572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B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5BB1" w:rsidRPr="00DB0B95" w:rsidRDefault="00415BB1" w:rsidP="00B57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15BB1" w:rsidRPr="00DB0B95" w:rsidSect="009D78CA">
      <w:pgSz w:w="11906" w:h="16838"/>
      <w:pgMar w:top="90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EA"/>
    <w:rsid w:val="002673DD"/>
    <w:rsid w:val="002F21CE"/>
    <w:rsid w:val="00415BB1"/>
    <w:rsid w:val="00542837"/>
    <w:rsid w:val="006463DB"/>
    <w:rsid w:val="00663251"/>
    <w:rsid w:val="00764FB1"/>
    <w:rsid w:val="00784CEA"/>
    <w:rsid w:val="007965C1"/>
    <w:rsid w:val="00884F0B"/>
    <w:rsid w:val="009D78CA"/>
    <w:rsid w:val="00A42F6A"/>
    <w:rsid w:val="00A67DA2"/>
    <w:rsid w:val="00A91D05"/>
    <w:rsid w:val="00B57229"/>
    <w:rsid w:val="00B90F52"/>
    <w:rsid w:val="00D71233"/>
    <w:rsid w:val="00DB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FD1B9"/>
  <w15:chartTrackingRefBased/>
  <w15:docId w15:val="{8D71560F-5C54-4BB2-A20C-8CEED9F5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4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7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504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58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15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0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2520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2020-06-29T02:29:00Z</dcterms:created>
  <dcterms:modified xsi:type="dcterms:W3CDTF">2020-06-29T08:47:00Z</dcterms:modified>
</cp:coreProperties>
</file>