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2A" w:rsidRDefault="0070652A" w:rsidP="00DF15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Отчет</w:t>
      </w:r>
    </w:p>
    <w:p w:rsidR="0070652A" w:rsidRDefault="0070652A" w:rsidP="00DF15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Польяновского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70652A" w:rsidRDefault="0070652A" w:rsidP="00DF15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F157C">
        <w:rPr>
          <w:b/>
          <w:sz w:val="28"/>
          <w:szCs w:val="28"/>
        </w:rPr>
        <w:t>результатах деятельности за 2019</w:t>
      </w:r>
      <w:r>
        <w:rPr>
          <w:b/>
          <w:sz w:val="28"/>
          <w:szCs w:val="28"/>
        </w:rPr>
        <w:t xml:space="preserve"> год </w:t>
      </w:r>
    </w:p>
    <w:p w:rsidR="0070652A" w:rsidRDefault="00DF157C" w:rsidP="00DF15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перспективах развития на 2020</w:t>
      </w:r>
      <w:r w:rsidR="0070652A">
        <w:rPr>
          <w:b/>
          <w:sz w:val="28"/>
          <w:szCs w:val="28"/>
        </w:rPr>
        <w:t xml:space="preserve"> год. </w:t>
      </w:r>
    </w:p>
    <w:p w:rsidR="0070652A" w:rsidRDefault="0070652A" w:rsidP="00DF15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 </w:t>
      </w:r>
    </w:p>
    <w:p w:rsidR="0070652A" w:rsidRDefault="0070652A" w:rsidP="007065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депутаты, односельчане и гости! </w:t>
      </w:r>
    </w:p>
    <w:p w:rsidR="0070652A" w:rsidRDefault="0070652A" w:rsidP="007065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70652A" w:rsidRDefault="00DF157C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652A">
        <w:rPr>
          <w:sz w:val="28"/>
          <w:szCs w:val="28"/>
        </w:rPr>
        <w:t xml:space="preserve">Цель сегодняшней встречи – подведение итогов деятельности администрации </w:t>
      </w:r>
      <w:proofErr w:type="spellStart"/>
      <w:r>
        <w:rPr>
          <w:sz w:val="28"/>
          <w:szCs w:val="28"/>
        </w:rPr>
        <w:t>Польяновского</w:t>
      </w:r>
      <w:proofErr w:type="spellEnd"/>
      <w:r>
        <w:rPr>
          <w:sz w:val="28"/>
          <w:szCs w:val="28"/>
        </w:rPr>
        <w:t xml:space="preserve"> сельсовета за 2019</w:t>
      </w:r>
      <w:r w:rsidR="0070652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перспективах развития на 2020</w:t>
      </w:r>
      <w:r w:rsidR="0070652A">
        <w:rPr>
          <w:sz w:val="28"/>
          <w:szCs w:val="28"/>
        </w:rPr>
        <w:t xml:space="preserve"> 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</w:t>
      </w:r>
      <w:proofErr w:type="spellStart"/>
      <w:r w:rsidR="0070652A">
        <w:rPr>
          <w:sz w:val="28"/>
          <w:szCs w:val="28"/>
        </w:rPr>
        <w:t>Польяновского</w:t>
      </w:r>
      <w:proofErr w:type="spellEnd"/>
      <w:r w:rsidR="0070652A">
        <w:rPr>
          <w:sz w:val="28"/>
          <w:szCs w:val="28"/>
        </w:rPr>
        <w:t xml:space="preserve"> сельского поселения. </w:t>
      </w:r>
    </w:p>
    <w:p w:rsidR="0070652A" w:rsidRDefault="00DF157C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652A">
        <w:rPr>
          <w:sz w:val="28"/>
          <w:szCs w:val="28"/>
        </w:rPr>
        <w:t xml:space="preserve"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70652A" w:rsidRDefault="00DF157C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652A">
        <w:rPr>
          <w:sz w:val="28"/>
          <w:szCs w:val="28"/>
        </w:rPr>
        <w:t xml:space="preserve">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 </w:t>
      </w:r>
    </w:p>
    <w:p w:rsidR="0070652A" w:rsidRDefault="00DF157C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652A">
        <w:rPr>
          <w:sz w:val="28"/>
          <w:szCs w:val="28"/>
        </w:rPr>
        <w:t xml:space="preserve">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</w:t>
      </w:r>
      <w:r>
        <w:rPr>
          <w:sz w:val="28"/>
          <w:szCs w:val="28"/>
        </w:rPr>
        <w:t xml:space="preserve">ности на предстоящий период. </w:t>
      </w:r>
      <w:r w:rsidR="0070652A">
        <w:rPr>
          <w:sz w:val="28"/>
          <w:szCs w:val="28"/>
        </w:rPr>
        <w:t>Представляя свой отчет о работе администр</w:t>
      </w:r>
      <w:r w:rsidR="006D5BE5">
        <w:rPr>
          <w:sz w:val="28"/>
          <w:szCs w:val="28"/>
        </w:rPr>
        <w:t>ации сельского поселения за 2019</w:t>
      </w:r>
      <w:r w:rsidR="0070652A">
        <w:rPr>
          <w:sz w:val="28"/>
          <w:szCs w:val="28"/>
        </w:rPr>
        <w:t xml:space="preserve"> год, постараюсь отразить основные моменты в деятельности администрации за прошедший год, обозначить существующие проблемные вопросы и пути их решения. </w:t>
      </w:r>
    </w:p>
    <w:p w:rsidR="0070652A" w:rsidRDefault="0070652A" w:rsidP="00DF157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характеристика поселения</w:t>
      </w:r>
    </w:p>
    <w:p w:rsidR="0070652A" w:rsidRDefault="0070652A" w:rsidP="00706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было образовано в 1968 году.</w:t>
      </w:r>
      <w:r>
        <w:rPr>
          <w:rFonts w:ascii="Times New Roman" w:hAnsi="Times New Roman" w:cs="Times New Roman"/>
          <w:sz w:val="28"/>
          <w:szCs w:val="28"/>
        </w:rPr>
        <w:br/>
        <w:t>Территория поселен</w:t>
      </w:r>
      <w:r w:rsidR="006D5BE5">
        <w:rPr>
          <w:rFonts w:ascii="Times New Roman" w:hAnsi="Times New Roman" w:cs="Times New Roman"/>
          <w:sz w:val="28"/>
          <w:szCs w:val="28"/>
        </w:rPr>
        <w:t>ия расположена</w:t>
      </w:r>
      <w:r>
        <w:rPr>
          <w:rFonts w:ascii="Times New Roman" w:hAnsi="Times New Roman" w:cs="Times New Roman"/>
          <w:sz w:val="28"/>
          <w:szCs w:val="28"/>
        </w:rPr>
        <w:t xml:space="preserve"> в юго-западной части  Новосибирской области на расстоя</w:t>
      </w:r>
      <w:r w:rsidR="006D5BE5">
        <w:rPr>
          <w:rFonts w:ascii="Times New Roman" w:hAnsi="Times New Roman" w:cs="Times New Roman"/>
          <w:sz w:val="28"/>
          <w:szCs w:val="28"/>
        </w:rPr>
        <w:t>нии 700 км от областного центра</w:t>
      </w:r>
      <w:r>
        <w:rPr>
          <w:rFonts w:ascii="Times New Roman" w:hAnsi="Times New Roman" w:cs="Times New Roman"/>
          <w:sz w:val="28"/>
          <w:szCs w:val="28"/>
        </w:rPr>
        <w:t xml:space="preserve"> г.Новосибирска, в 65 км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районного центра р.п.Чистоозерное и в 65 км от ближайшей железнодорожной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На его территории расположен 1 населенный пункт –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Общая площадь земельного фонда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29972,81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br/>
        <w:t>- площадь, используемая землепользователями, занимающимися сельскохозяйственным производством - 15838 га</w:t>
      </w:r>
      <w:r>
        <w:rPr>
          <w:rFonts w:ascii="Times New Roman" w:hAnsi="Times New Roman" w:cs="Times New Roman"/>
          <w:sz w:val="28"/>
          <w:szCs w:val="28"/>
        </w:rPr>
        <w:br/>
        <w:t>- в том числе, находящаяся в личном пользовании граждан (приусадебные участки, сады и огороды) - 23 га</w:t>
      </w:r>
      <w:r>
        <w:rPr>
          <w:rFonts w:ascii="Times New Roman" w:hAnsi="Times New Roman" w:cs="Times New Roman"/>
          <w:sz w:val="28"/>
          <w:szCs w:val="28"/>
        </w:rPr>
        <w:br/>
        <w:t>Лесной фонд 184 га.</w:t>
      </w:r>
    </w:p>
    <w:p w:rsidR="0070652A" w:rsidRDefault="0070652A" w:rsidP="00706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расположены;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Польяновская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(детский сад), ФАП, КДЦ, почтовое отделение, библиотека.</w:t>
      </w:r>
    </w:p>
    <w:p w:rsidR="0070652A" w:rsidRDefault="0070652A" w:rsidP="00706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Розничная торговл</w:t>
      </w:r>
      <w:r w:rsidR="00DF157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="00DF157C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="00DF157C">
        <w:rPr>
          <w:rFonts w:ascii="Times New Roman" w:eastAsia="Times New Roman" w:hAnsi="Times New Roman" w:cs="Times New Roman"/>
          <w:sz w:val="28"/>
          <w:szCs w:val="28"/>
        </w:rPr>
        <w:t xml:space="preserve"> а данный момент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магазинами.</w:t>
      </w:r>
    </w:p>
    <w:p w:rsidR="0070652A" w:rsidRDefault="0070652A" w:rsidP="00706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поселения действуют 3 сельскохозяйственных предприятия: колхоз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Польяновский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КФК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КФК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52A" w:rsidRDefault="0070652A" w:rsidP="00706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57C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90201A">
        <w:rPr>
          <w:rFonts w:ascii="Times New Roman" w:eastAsia="Times New Roman" w:hAnsi="Times New Roman" w:cs="Times New Roman"/>
          <w:sz w:val="28"/>
          <w:szCs w:val="28"/>
        </w:rPr>
        <w:t xml:space="preserve">ьсовета зарегистрировано 439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DF15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201A">
        <w:rPr>
          <w:rFonts w:ascii="Times New Roman" w:eastAsia="Times New Roman" w:hAnsi="Times New Roman" w:cs="Times New Roman"/>
          <w:sz w:val="28"/>
          <w:szCs w:val="28"/>
        </w:rPr>
        <w:t>За отчетный период родилось 4 детей, умерло 4</w:t>
      </w:r>
      <w:r w:rsidR="0042641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0201A">
        <w:rPr>
          <w:rFonts w:ascii="Times New Roman" w:eastAsia="Times New Roman" w:hAnsi="Times New Roman" w:cs="Times New Roman"/>
          <w:sz w:val="28"/>
          <w:szCs w:val="28"/>
        </w:rPr>
        <w:t xml:space="preserve">а. Пенсионеров 88 </w:t>
      </w:r>
      <w:proofErr w:type="gramStart"/>
      <w:r w:rsidR="0090201A">
        <w:rPr>
          <w:rFonts w:ascii="Times New Roman" w:eastAsia="Times New Roman" w:hAnsi="Times New Roman" w:cs="Times New Roman"/>
          <w:sz w:val="28"/>
          <w:szCs w:val="28"/>
        </w:rPr>
        <w:t>( 60</w:t>
      </w:r>
      <w:proofErr w:type="gramEnd"/>
      <w:r w:rsidR="0090201A">
        <w:rPr>
          <w:rFonts w:ascii="Times New Roman" w:eastAsia="Times New Roman" w:hAnsi="Times New Roman" w:cs="Times New Roman"/>
          <w:sz w:val="28"/>
          <w:szCs w:val="28"/>
        </w:rPr>
        <w:t xml:space="preserve"> женщины,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мужчин), ветеранов труда 50,</w:t>
      </w:r>
      <w:r w:rsidR="00DF157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90201A">
        <w:rPr>
          <w:rFonts w:ascii="Times New Roman" w:eastAsia="Times New Roman" w:hAnsi="Times New Roman" w:cs="Times New Roman"/>
          <w:sz w:val="28"/>
          <w:szCs w:val="28"/>
        </w:rPr>
        <w:t>ружеников тыла 2, инвалидов 24</w:t>
      </w:r>
      <w:r>
        <w:rPr>
          <w:rFonts w:ascii="Times New Roman" w:eastAsia="Times New Roman" w:hAnsi="Times New Roman" w:cs="Times New Roman"/>
          <w:sz w:val="28"/>
          <w:szCs w:val="28"/>
        </w:rPr>
        <w:t>, из них детей 1, участников боев</w:t>
      </w:r>
      <w:r w:rsidR="00DF157C">
        <w:rPr>
          <w:rFonts w:ascii="Times New Roman" w:eastAsia="Times New Roman" w:hAnsi="Times New Roman" w:cs="Times New Roman"/>
          <w:sz w:val="28"/>
          <w:szCs w:val="28"/>
        </w:rPr>
        <w:t xml:space="preserve">ых действий 7, </w:t>
      </w:r>
      <w:r w:rsidR="0090201A">
        <w:rPr>
          <w:rFonts w:ascii="Times New Roman" w:eastAsia="Times New Roman" w:hAnsi="Times New Roman" w:cs="Times New Roman"/>
          <w:sz w:val="28"/>
          <w:szCs w:val="28"/>
        </w:rPr>
        <w:t>детей в возрасте до 17 лет 109, многодетных семей 13 (50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детей).</w:t>
      </w:r>
    </w:p>
    <w:p w:rsidR="0070652A" w:rsidRDefault="0070652A" w:rsidP="007065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Бюджетная деятельность </w:t>
      </w:r>
    </w:p>
    <w:p w:rsidR="0070652A" w:rsidRDefault="006D5BE5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652A">
        <w:rPr>
          <w:sz w:val="28"/>
          <w:szCs w:val="28"/>
        </w:rPr>
        <w:t xml:space="preserve"> Для осуществления полномочий по решению вопросов местного значения и отдельных государственных полномочий, переданными Федеральными законами и законами Новосибирской области, ежегодно формируется и утверждается в срок и без нарушений местный бюджет, который в течение года исполняется в соответствии с бюджетным кодексом. </w:t>
      </w:r>
    </w:p>
    <w:p w:rsidR="0070652A" w:rsidRDefault="006D5BE5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Формирование бюджета </w:t>
      </w:r>
      <w:r w:rsidR="0070652A">
        <w:rPr>
          <w:sz w:val="28"/>
          <w:szCs w:val="28"/>
        </w:rPr>
        <w:t>– наиболее важный и сложный вопрос в рамках ре</w:t>
      </w:r>
      <w:r w:rsidR="000C4968">
        <w:rPr>
          <w:sz w:val="28"/>
          <w:szCs w:val="28"/>
        </w:rPr>
        <w:t xml:space="preserve">ализации полномочий и является </w:t>
      </w:r>
      <w:r w:rsidR="0070652A">
        <w:rPr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эффективности. Бюджетная по</w:t>
      </w:r>
      <w:r w:rsidR="000C4968">
        <w:rPr>
          <w:sz w:val="28"/>
          <w:szCs w:val="28"/>
        </w:rPr>
        <w:t>литика в сфере расходов бюджета</w:t>
      </w:r>
      <w:r w:rsidR="0070652A">
        <w:rPr>
          <w:sz w:val="28"/>
          <w:szCs w:val="28"/>
        </w:rPr>
        <w:t xml:space="preserve">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 </w:t>
      </w:r>
    </w:p>
    <w:p w:rsidR="00DF157C" w:rsidRDefault="00DF157C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бюджета в 2019 году были предусмотрены </w:t>
      </w:r>
      <w:r w:rsidR="0070652A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только на исполнени</w:t>
      </w:r>
      <w:r w:rsidR="006D5BE5">
        <w:rPr>
          <w:sz w:val="28"/>
          <w:szCs w:val="28"/>
        </w:rPr>
        <w:t>е обязательных</w:t>
      </w:r>
      <w:r>
        <w:rPr>
          <w:sz w:val="28"/>
          <w:szCs w:val="28"/>
        </w:rPr>
        <w:t xml:space="preserve"> полномочий</w:t>
      </w:r>
      <w:r w:rsidR="006D5BE5">
        <w:rPr>
          <w:sz w:val="28"/>
          <w:szCs w:val="28"/>
        </w:rPr>
        <w:t>. А это</w:t>
      </w:r>
    </w:p>
    <w:p w:rsidR="0070652A" w:rsidRDefault="00DF157C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-заработная плата и налоги;</w:t>
      </w:r>
    </w:p>
    <w:p w:rsidR="0070652A" w:rsidRDefault="00DF157C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содержание </w:t>
      </w:r>
      <w:r w:rsidR="0070652A">
        <w:rPr>
          <w:sz w:val="28"/>
          <w:szCs w:val="28"/>
        </w:rPr>
        <w:t xml:space="preserve">дорог; </w:t>
      </w:r>
    </w:p>
    <w:p w:rsidR="0070652A" w:rsidRDefault="00DF157C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-уличное освещение</w:t>
      </w:r>
      <w:r w:rsidR="0070652A">
        <w:rPr>
          <w:sz w:val="28"/>
          <w:szCs w:val="28"/>
        </w:rPr>
        <w:t xml:space="preserve">; </w:t>
      </w:r>
    </w:p>
    <w:p w:rsidR="0070652A" w:rsidRDefault="00DF157C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-услуги ЖКХ;</w:t>
      </w:r>
    </w:p>
    <w:p w:rsidR="00DF157C" w:rsidRDefault="00DF157C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-услуги связи и интернета;</w:t>
      </w:r>
    </w:p>
    <w:p w:rsidR="00DF157C" w:rsidRDefault="006D5BE5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-п</w:t>
      </w:r>
      <w:r w:rsidR="00DF157C">
        <w:rPr>
          <w:sz w:val="28"/>
          <w:szCs w:val="28"/>
        </w:rPr>
        <w:t>рограммное обеспечение</w:t>
      </w:r>
      <w:r>
        <w:rPr>
          <w:sz w:val="28"/>
          <w:szCs w:val="28"/>
        </w:rPr>
        <w:t>.</w:t>
      </w:r>
    </w:p>
    <w:p w:rsidR="0070652A" w:rsidRDefault="006D5BE5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На 2019</w:t>
      </w:r>
      <w:r w:rsidR="0070652A">
        <w:rPr>
          <w:sz w:val="28"/>
          <w:szCs w:val="28"/>
        </w:rPr>
        <w:t xml:space="preserve"> год бюджет поселения был утвержден решением Совета депутато</w:t>
      </w:r>
      <w:r w:rsidR="0090201A">
        <w:rPr>
          <w:sz w:val="28"/>
          <w:szCs w:val="28"/>
        </w:rPr>
        <w:t>в поселения в сумме 5533,50.</w:t>
      </w:r>
    </w:p>
    <w:p w:rsidR="0070652A" w:rsidRDefault="0070652A" w:rsidP="007065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администрации 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 рамках нормотворческой деятельности за отчетный период представительным органом поселения было проведено 10 заседаний Совета депут</w:t>
      </w:r>
      <w:r w:rsidR="00426419">
        <w:rPr>
          <w:sz w:val="28"/>
          <w:szCs w:val="28"/>
        </w:rPr>
        <w:t>атов, на которых было принято 32 решения.</w:t>
      </w:r>
      <w:r>
        <w:rPr>
          <w:sz w:val="28"/>
          <w:szCs w:val="28"/>
        </w:rPr>
        <w:t xml:space="preserve"> По деятельности администраци</w:t>
      </w:r>
      <w:r w:rsidR="00426419">
        <w:rPr>
          <w:sz w:val="28"/>
          <w:szCs w:val="28"/>
        </w:rPr>
        <w:t>и принято 64 постановления, 26</w:t>
      </w:r>
      <w:r>
        <w:rPr>
          <w:sz w:val="28"/>
          <w:szCs w:val="28"/>
        </w:rPr>
        <w:t xml:space="preserve"> распоряжение.</w:t>
      </w:r>
    </w:p>
    <w:p w:rsidR="0070652A" w:rsidRDefault="00426419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Получено 17</w:t>
      </w:r>
      <w:r w:rsidR="0070652A">
        <w:rPr>
          <w:sz w:val="28"/>
          <w:szCs w:val="28"/>
        </w:rPr>
        <w:t xml:space="preserve"> прокурорских представление и требований. Которые были выполнены и даны ответы.</w:t>
      </w:r>
    </w:p>
    <w:p w:rsidR="0070652A" w:rsidRDefault="00426419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 течение всего 2019</w:t>
      </w:r>
      <w:r w:rsidR="0070652A">
        <w:rPr>
          <w:sz w:val="28"/>
          <w:szCs w:val="28"/>
        </w:rPr>
        <w:t xml:space="preserve"> года работниками администрации проводилась работа по выдаче документов необходимых для оформления права собственности на земельные участки, жилые дома, как физическими, так юридическими лицами. Наибольшее количество обращений граждан в администрацию составляли вопросы водоснабжения, уличного освещения, улучшения состояния дорог, регистраций по мест</w:t>
      </w:r>
      <w:r>
        <w:rPr>
          <w:sz w:val="28"/>
          <w:szCs w:val="28"/>
        </w:rPr>
        <w:t xml:space="preserve">у жительства, выдачи справок, </w:t>
      </w:r>
      <w:r w:rsidR="0070652A">
        <w:rPr>
          <w:sz w:val="28"/>
          <w:szCs w:val="28"/>
        </w:rPr>
        <w:t xml:space="preserve">которые своевременно рассматривались и на них давались ответы. 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Участие администрации </w:t>
      </w:r>
      <w:proofErr w:type="spellStart"/>
      <w:r>
        <w:rPr>
          <w:sz w:val="28"/>
          <w:szCs w:val="28"/>
        </w:rPr>
        <w:t>Польяновского</w:t>
      </w:r>
      <w:proofErr w:type="spellEnd"/>
      <w:r>
        <w:rPr>
          <w:sz w:val="28"/>
          <w:szCs w:val="28"/>
        </w:rPr>
        <w:t xml:space="preserve"> сельского поселения в предупреждении и ликвидации последствий чрезвычайных ситуаций в границах сельского поселения и обеспечение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ситуаций, мерах предупреждения их возникновения и способов ликвидации последствий данный вопрос решался на собраниях граждан и при посещении жителей, вручались памятки по пожарной безопасности. </w:t>
      </w:r>
    </w:p>
    <w:p w:rsidR="0070652A" w:rsidRDefault="0070652A" w:rsidP="007065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деятельность: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Договор на очистку дорог местного </w:t>
      </w:r>
      <w:r w:rsidR="000C4968">
        <w:rPr>
          <w:sz w:val="28"/>
          <w:szCs w:val="28"/>
        </w:rPr>
        <w:t xml:space="preserve">значения был заключен с КФК </w:t>
      </w:r>
      <w:proofErr w:type="spellStart"/>
      <w:r w:rsidR="000C4968">
        <w:rPr>
          <w:sz w:val="28"/>
          <w:szCs w:val="28"/>
        </w:rPr>
        <w:t>Садиров</w:t>
      </w:r>
      <w:proofErr w:type="spellEnd"/>
      <w:r w:rsidR="000C4968">
        <w:rPr>
          <w:sz w:val="28"/>
          <w:szCs w:val="28"/>
        </w:rPr>
        <w:t xml:space="preserve"> и МУП ЖКХ</w:t>
      </w:r>
      <w:r>
        <w:rPr>
          <w:sz w:val="28"/>
          <w:szCs w:val="28"/>
        </w:rPr>
        <w:t xml:space="preserve">. Дороги содержались </w:t>
      </w:r>
      <w:r w:rsidR="000C4968">
        <w:rPr>
          <w:sz w:val="28"/>
          <w:szCs w:val="28"/>
        </w:rPr>
        <w:t xml:space="preserve">и содержатся </w:t>
      </w:r>
      <w:r>
        <w:rPr>
          <w:sz w:val="28"/>
          <w:szCs w:val="28"/>
        </w:rPr>
        <w:t>в удовлетворительном состоянии.</w:t>
      </w:r>
    </w:p>
    <w:p w:rsidR="0070652A" w:rsidRDefault="0070652A" w:rsidP="007065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Холодное водоснабжение: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Находится в ведении колхоза  «</w:t>
      </w:r>
      <w:proofErr w:type="spellStart"/>
      <w:r>
        <w:rPr>
          <w:sz w:val="28"/>
          <w:szCs w:val="28"/>
        </w:rPr>
        <w:t>Польяновский</w:t>
      </w:r>
      <w:proofErr w:type="spellEnd"/>
      <w:r>
        <w:rPr>
          <w:sz w:val="28"/>
          <w:szCs w:val="28"/>
        </w:rPr>
        <w:t>».</w:t>
      </w:r>
    </w:p>
    <w:p w:rsidR="0070652A" w:rsidRDefault="0070652A" w:rsidP="007065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Тепловая энергия: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Находится в ведении МУП ЖКХ Чистоозерного района.</w:t>
      </w:r>
    </w:p>
    <w:p w:rsidR="0070652A" w:rsidRDefault="0070652A" w:rsidP="007065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Уличное освещение:</w:t>
      </w:r>
    </w:p>
    <w:p w:rsidR="0070652A" w:rsidRDefault="000C4968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652A">
        <w:rPr>
          <w:sz w:val="28"/>
          <w:szCs w:val="28"/>
        </w:rPr>
        <w:t xml:space="preserve">Уличное освещение оставляет желать лучшего. Расходные материалы приобретались во время. По субъективным причинам замена </w:t>
      </w:r>
      <w:r>
        <w:rPr>
          <w:sz w:val="28"/>
          <w:szCs w:val="28"/>
        </w:rPr>
        <w:t xml:space="preserve">проводилась не </w:t>
      </w:r>
      <w:proofErr w:type="gramStart"/>
      <w:r>
        <w:rPr>
          <w:sz w:val="28"/>
          <w:szCs w:val="28"/>
        </w:rPr>
        <w:t>своевременно.(</w:t>
      </w:r>
      <w:proofErr w:type="gramEnd"/>
      <w:r>
        <w:rPr>
          <w:sz w:val="28"/>
          <w:szCs w:val="28"/>
        </w:rPr>
        <w:t>РЭС в течении полугода не заключали договора).</w:t>
      </w:r>
    </w:p>
    <w:p w:rsidR="0070652A" w:rsidRDefault="0070652A" w:rsidP="007065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Физкультура и спорт: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Четвертое место в районной спартакиаде.</w:t>
      </w:r>
    </w:p>
    <w:p w:rsidR="0070652A" w:rsidRDefault="000C4968" w:rsidP="007065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Благоустройство территории </w:t>
      </w:r>
      <w:proofErr w:type="spellStart"/>
      <w:r>
        <w:rPr>
          <w:b/>
          <w:sz w:val="28"/>
          <w:szCs w:val="28"/>
        </w:rPr>
        <w:t>общесельские</w:t>
      </w:r>
      <w:proofErr w:type="spellEnd"/>
      <w:r>
        <w:rPr>
          <w:b/>
          <w:sz w:val="28"/>
          <w:szCs w:val="28"/>
        </w:rPr>
        <w:t xml:space="preserve"> мероприятия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В летний период был наведен порядок в центре села,</w:t>
      </w:r>
      <w:r w:rsidR="000C4968">
        <w:rPr>
          <w:sz w:val="28"/>
          <w:szCs w:val="28"/>
        </w:rPr>
        <w:t xml:space="preserve"> вокруг обелиска,</w:t>
      </w:r>
      <w:r>
        <w:rPr>
          <w:sz w:val="28"/>
          <w:szCs w:val="28"/>
        </w:rPr>
        <w:t xml:space="preserve"> частично на кладбище.</w:t>
      </w:r>
    </w:p>
    <w:p w:rsidR="0070652A" w:rsidRDefault="000C4968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Частично н</w:t>
      </w:r>
      <w:r w:rsidR="0070652A">
        <w:rPr>
          <w:sz w:val="28"/>
          <w:szCs w:val="28"/>
        </w:rPr>
        <w:t>аведен порядок на свалке.</w:t>
      </w:r>
    </w:p>
    <w:p w:rsidR="000C4968" w:rsidRDefault="006F2B46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Провели текущий ремонт КДЦ (побелка, покраска, замена светильников, замена двери).</w:t>
      </w:r>
    </w:p>
    <w:p w:rsidR="006F2B46" w:rsidRDefault="006F2B46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Замена светильников</w:t>
      </w:r>
      <w:r w:rsidRPr="006F2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светодиодные, фото реле, </w:t>
      </w:r>
      <w:proofErr w:type="spellStart"/>
      <w:r>
        <w:rPr>
          <w:sz w:val="28"/>
          <w:szCs w:val="28"/>
        </w:rPr>
        <w:t>контактеров</w:t>
      </w:r>
      <w:proofErr w:type="spellEnd"/>
      <w:r>
        <w:rPr>
          <w:sz w:val="28"/>
          <w:szCs w:val="28"/>
        </w:rPr>
        <w:t xml:space="preserve"> по улице Первомайская.</w:t>
      </w:r>
    </w:p>
    <w:p w:rsidR="006F2B46" w:rsidRDefault="006F2B46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Начата работа по обеспечению безопасности дорожного движения (ограждения</w:t>
      </w:r>
      <w:r w:rsidR="006171D5">
        <w:rPr>
          <w:sz w:val="28"/>
          <w:szCs w:val="28"/>
        </w:rPr>
        <w:t>).</w:t>
      </w:r>
    </w:p>
    <w:p w:rsidR="006171D5" w:rsidRDefault="006171D5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обращения граждан оборудована лавочка на автобусной остановке, подъезды к д/саду и к </w:t>
      </w:r>
      <w:proofErr w:type="spellStart"/>
      <w:r>
        <w:rPr>
          <w:sz w:val="28"/>
          <w:szCs w:val="28"/>
        </w:rPr>
        <w:t>ФАПу</w:t>
      </w:r>
      <w:proofErr w:type="spellEnd"/>
      <w:r>
        <w:rPr>
          <w:sz w:val="28"/>
          <w:szCs w:val="28"/>
        </w:rPr>
        <w:t>.</w:t>
      </w:r>
    </w:p>
    <w:p w:rsidR="006171D5" w:rsidRDefault="006171D5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Начали своими силами реконструкцию обелиска.</w:t>
      </w:r>
    </w:p>
    <w:p w:rsidR="006171D5" w:rsidRDefault="006171D5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Проведены значимые культурно-массовые мероприятия.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отметить, что все проблемы по</w:t>
      </w:r>
      <w:r w:rsidR="006171D5">
        <w:rPr>
          <w:sz w:val="28"/>
          <w:szCs w:val="28"/>
        </w:rPr>
        <w:t>селения, конечно же, не решены.</w:t>
      </w:r>
    </w:p>
    <w:p w:rsidR="006171D5" w:rsidRPr="00A93EB8" w:rsidRDefault="006171D5" w:rsidP="006171D5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A93E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ПЕРСПЕ</w:t>
      </w:r>
      <w:r w:rsidR="00334E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КТИВЫ РАЗВИТИЯ ПОСЕЛЕНИЯ НА 2020</w:t>
      </w:r>
      <w:r w:rsidRPr="00A93E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ГОД:</w:t>
      </w:r>
    </w:p>
    <w:p w:rsidR="006171D5" w:rsidRPr="00A93EB8" w:rsidRDefault="006171D5" w:rsidP="006171D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A93EB8">
        <w:rPr>
          <w:rFonts w:ascii="Times New Roman" w:eastAsia="Times New Roman" w:hAnsi="Times New Roman" w:cs="Times New Roman"/>
          <w:color w:val="212121"/>
          <w:sz w:val="28"/>
          <w:szCs w:val="28"/>
        </w:rPr>
        <w:t>На 2020 год бюджет поселения утвержден в раз</w:t>
      </w:r>
      <w:r w:rsidR="0090201A">
        <w:rPr>
          <w:rFonts w:ascii="Times New Roman" w:eastAsia="Times New Roman" w:hAnsi="Times New Roman" w:cs="Times New Roman"/>
          <w:color w:val="212121"/>
          <w:sz w:val="28"/>
          <w:szCs w:val="28"/>
        </w:rPr>
        <w:t>мере 5895,0</w:t>
      </w:r>
      <w:r w:rsidRPr="00A93EB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6171D5" w:rsidRDefault="006171D5" w:rsidP="0070652A">
      <w:pPr>
        <w:pStyle w:val="a3"/>
        <w:rPr>
          <w:sz w:val="28"/>
          <w:szCs w:val="28"/>
        </w:rPr>
      </w:pPr>
    </w:p>
    <w:p w:rsidR="00334E0A" w:rsidRDefault="00334E0A" w:rsidP="00334E0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 2020</w:t>
      </w:r>
      <w:r w:rsidR="0070652A">
        <w:rPr>
          <w:b/>
          <w:sz w:val="28"/>
          <w:szCs w:val="28"/>
        </w:rPr>
        <w:t xml:space="preserve"> году администрации необходимо осуществить следующее: </w:t>
      </w:r>
    </w:p>
    <w:p w:rsidR="00334E0A" w:rsidRDefault="00334E0A" w:rsidP="00706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Завершить реконструкцию обелиска и благоустройство территории вокруг </w:t>
      </w:r>
      <w:proofErr w:type="gramStart"/>
      <w:r>
        <w:rPr>
          <w:sz w:val="28"/>
          <w:szCs w:val="28"/>
        </w:rPr>
        <w:t>него(</w:t>
      </w:r>
      <w:proofErr w:type="gramEnd"/>
      <w:r>
        <w:rPr>
          <w:sz w:val="28"/>
          <w:szCs w:val="28"/>
        </w:rPr>
        <w:t>получили гранд в размере 454</w:t>
      </w:r>
      <w:r w:rsidR="009D317A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9D317A">
        <w:rPr>
          <w:sz w:val="28"/>
          <w:szCs w:val="28"/>
        </w:rPr>
        <w:t xml:space="preserve"> </w:t>
      </w:r>
      <w:r>
        <w:rPr>
          <w:sz w:val="28"/>
          <w:szCs w:val="28"/>
        </w:rPr>
        <w:t>руб.)</w:t>
      </w:r>
      <w:r w:rsidR="009D317A">
        <w:rPr>
          <w:sz w:val="28"/>
          <w:szCs w:val="28"/>
        </w:rPr>
        <w:t>.</w:t>
      </w:r>
    </w:p>
    <w:p w:rsidR="00334E0A" w:rsidRDefault="009D317A" w:rsidP="00706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по благоустройству территории поселения.</w:t>
      </w:r>
    </w:p>
    <w:p w:rsidR="00334E0A" w:rsidRDefault="009D317A" w:rsidP="00706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содержанию и благоустройству мест </w:t>
      </w:r>
      <w:proofErr w:type="gramStart"/>
      <w:r>
        <w:rPr>
          <w:sz w:val="28"/>
          <w:szCs w:val="28"/>
        </w:rPr>
        <w:t>захоронения  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Польяновское</w:t>
      </w:r>
      <w:proofErr w:type="spellEnd"/>
      <w:r>
        <w:rPr>
          <w:sz w:val="28"/>
          <w:szCs w:val="28"/>
        </w:rPr>
        <w:t xml:space="preserve"> огородить, </w:t>
      </w:r>
      <w:proofErr w:type="spellStart"/>
      <w:r>
        <w:rPr>
          <w:sz w:val="28"/>
          <w:szCs w:val="28"/>
        </w:rPr>
        <w:t>Григорьевское</w:t>
      </w:r>
      <w:proofErr w:type="spellEnd"/>
      <w:r>
        <w:rPr>
          <w:sz w:val="28"/>
          <w:szCs w:val="28"/>
        </w:rPr>
        <w:t xml:space="preserve"> оформить в собственность провести ремонт ограждения).</w:t>
      </w:r>
    </w:p>
    <w:p w:rsidR="00334E0A" w:rsidRDefault="009D317A" w:rsidP="00706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Завершить ремонт оформления переулков в собственность и отсыпать хотя бы один переулок.</w:t>
      </w:r>
    </w:p>
    <w:p w:rsidR="009D317A" w:rsidRDefault="009D317A" w:rsidP="00706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Завершить работу по зам</w:t>
      </w:r>
      <w:r w:rsidR="00EF7152">
        <w:rPr>
          <w:sz w:val="28"/>
          <w:szCs w:val="28"/>
        </w:rPr>
        <w:t>ене уличных светильников.</w:t>
      </w:r>
    </w:p>
    <w:p w:rsidR="00962FCF" w:rsidRDefault="00962FCF" w:rsidP="00706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по безопасности дорожного движения.</w:t>
      </w:r>
    </w:p>
    <w:p w:rsidR="009D317A" w:rsidRDefault="009D317A" w:rsidP="009D31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работу, направленную на увеличение </w:t>
      </w:r>
      <w:r w:rsidR="00EF7152">
        <w:rPr>
          <w:sz w:val="28"/>
          <w:szCs w:val="28"/>
        </w:rPr>
        <w:t>налоговых поступлений в бюджет.</w:t>
      </w:r>
    </w:p>
    <w:p w:rsidR="0070652A" w:rsidRDefault="0070652A" w:rsidP="007065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заключении хочу сказать спасибо нашим депутатам, </w:t>
      </w:r>
      <w:r w:rsidR="0090201A">
        <w:rPr>
          <w:sz w:val="28"/>
          <w:szCs w:val="28"/>
        </w:rPr>
        <w:t>не</w:t>
      </w:r>
      <w:r w:rsidR="00962FCF">
        <w:rPr>
          <w:sz w:val="28"/>
          <w:szCs w:val="28"/>
        </w:rPr>
        <w:t xml:space="preserve">равнодушным </w:t>
      </w:r>
      <w:r>
        <w:rPr>
          <w:sz w:val="28"/>
          <w:szCs w:val="28"/>
        </w:rPr>
        <w:t>жителя</w:t>
      </w:r>
      <w:r w:rsidR="00962FCF">
        <w:rPr>
          <w:sz w:val="28"/>
          <w:szCs w:val="28"/>
        </w:rPr>
        <w:t xml:space="preserve">м за </w:t>
      </w:r>
      <w:r w:rsidR="00FD1C5A">
        <w:rPr>
          <w:sz w:val="28"/>
          <w:szCs w:val="28"/>
        </w:rPr>
        <w:t>активное участие</w:t>
      </w:r>
      <w:r w:rsidR="00962FCF">
        <w:rPr>
          <w:sz w:val="28"/>
          <w:szCs w:val="28"/>
        </w:rPr>
        <w:t xml:space="preserve"> в жизни поселения.</w:t>
      </w:r>
    </w:p>
    <w:p w:rsidR="00962FCF" w:rsidRDefault="00962FCF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Слова благодарности хочу сказать районному руководству, руководителям организаций и предприятий, за поддержку и помощь в решении проблем нашего поселения.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Убежден,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70652A" w:rsidRDefault="0090201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Желаю всем</w:t>
      </w:r>
      <w:r w:rsidR="0070652A">
        <w:rPr>
          <w:sz w:val="28"/>
          <w:szCs w:val="28"/>
        </w:rPr>
        <w:t xml:space="preserve"> крепкого здоровья, счастья и благополучия</w:t>
      </w:r>
      <w:r>
        <w:rPr>
          <w:sz w:val="28"/>
          <w:szCs w:val="28"/>
        </w:rPr>
        <w:t xml:space="preserve"> Вам и вашим семьям</w:t>
      </w:r>
      <w:r w:rsidR="0070652A">
        <w:rPr>
          <w:sz w:val="28"/>
          <w:szCs w:val="28"/>
        </w:rPr>
        <w:t xml:space="preserve">. </w:t>
      </w:r>
    </w:p>
    <w:p w:rsidR="0070652A" w:rsidRDefault="0070652A" w:rsidP="007065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Спасибо за внимание. </w:t>
      </w:r>
    </w:p>
    <w:sectPr w:rsidR="0070652A" w:rsidSect="0093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1188"/>
    <w:multiLevelType w:val="hybridMultilevel"/>
    <w:tmpl w:val="9298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44A03"/>
    <w:multiLevelType w:val="hybridMultilevel"/>
    <w:tmpl w:val="68FA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2A"/>
    <w:rsid w:val="000C4968"/>
    <w:rsid w:val="002F4AFB"/>
    <w:rsid w:val="00334E0A"/>
    <w:rsid w:val="00426419"/>
    <w:rsid w:val="006171D5"/>
    <w:rsid w:val="006D5BE5"/>
    <w:rsid w:val="006F2B46"/>
    <w:rsid w:val="0070652A"/>
    <w:rsid w:val="0090201A"/>
    <w:rsid w:val="009356A8"/>
    <w:rsid w:val="00962FCF"/>
    <w:rsid w:val="009D317A"/>
    <w:rsid w:val="00B356FF"/>
    <w:rsid w:val="00C249A5"/>
    <w:rsid w:val="00C90705"/>
    <w:rsid w:val="00DF157C"/>
    <w:rsid w:val="00EF7152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F8608-162E-4DB5-B56A-F894BBCE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2020-02-27T07:03:00Z</dcterms:created>
  <dcterms:modified xsi:type="dcterms:W3CDTF">2020-02-27T07:03:00Z</dcterms:modified>
</cp:coreProperties>
</file>